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22C38" w14:textId="77777777" w:rsidR="001476A2" w:rsidRPr="001476A2" w:rsidRDefault="001476A2" w:rsidP="001476A2">
      <w:pPr>
        <w:suppressAutoHyphens/>
        <w:autoSpaceDE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bookmarkStart w:id="0" w:name="RefSCH6_1"/>
      <w:r w:rsidRPr="001476A2">
        <w:rPr>
          <w:rFonts w:ascii="Times New Roman" w:eastAsia="Times New Roman" w:hAnsi="Times New Roman" w:cs="Times New Roman"/>
          <w:b/>
          <w:lang w:eastAsia="ar-SA"/>
        </w:rPr>
        <w:t>Гарантии и заверения</w:t>
      </w:r>
      <w:bookmarkEnd w:id="0"/>
    </w:p>
    <w:p w14:paraId="3D47535C" w14:textId="3E3E523C" w:rsidR="001476A2" w:rsidRPr="001476A2" w:rsidRDefault="001476A2" w:rsidP="00114A8C">
      <w:pPr>
        <w:tabs>
          <w:tab w:val="left" w:pos="0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>Для целей настоящего Приложения Стороны договорились о том, что термины и определения имеют следующее значение:</w:t>
      </w:r>
    </w:p>
    <w:p w14:paraId="442D519D" w14:textId="5146F0BF" w:rsidR="001C1541" w:rsidRPr="001C1541" w:rsidRDefault="001C1541" w:rsidP="00114A8C">
      <w:pPr>
        <w:tabs>
          <w:tab w:val="left" w:pos="0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C1541">
        <w:rPr>
          <w:rFonts w:ascii="Times New Roman" w:eastAsia="Times New Roman" w:hAnsi="Times New Roman" w:cs="Times New Roman"/>
          <w:b/>
          <w:bCs/>
          <w:sz w:val="21"/>
          <w:szCs w:val="21"/>
        </w:rPr>
        <w:t>«Должностное лицо Подрядчика»</w:t>
      </w:r>
      <w:r w:rsidRPr="001C1541">
        <w:rPr>
          <w:rFonts w:ascii="Times New Roman" w:eastAsia="Times New Roman" w:hAnsi="Times New Roman" w:cs="Times New Roman"/>
          <w:sz w:val="21"/>
          <w:szCs w:val="21"/>
        </w:rPr>
        <w:t xml:space="preserve"> 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правления и (или) совета директоров и лица, отвечающие за осуществление внутреннего контроля </w:t>
      </w:r>
      <w:r>
        <w:rPr>
          <w:rFonts w:ascii="Times New Roman" w:eastAsia="Times New Roman" w:hAnsi="Times New Roman" w:cs="Times New Roman"/>
          <w:sz w:val="21"/>
          <w:szCs w:val="21"/>
        </w:rPr>
        <w:t>П</w:t>
      </w:r>
      <w:r w:rsidRPr="001C1541">
        <w:rPr>
          <w:rFonts w:ascii="Times New Roman" w:eastAsia="Times New Roman" w:hAnsi="Times New Roman" w:cs="Times New Roman"/>
          <w:sz w:val="21"/>
          <w:szCs w:val="21"/>
        </w:rPr>
        <w:t>одрядчика или его представителя-юридического лица.</w:t>
      </w:r>
    </w:p>
    <w:p w14:paraId="2533E01E" w14:textId="287E476F" w:rsidR="001C1541" w:rsidRPr="001C1541" w:rsidRDefault="001C1541" w:rsidP="00114A8C">
      <w:pPr>
        <w:tabs>
          <w:tab w:val="left" w:pos="0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C1541">
        <w:rPr>
          <w:rFonts w:ascii="Times New Roman" w:eastAsia="Times New Roman" w:hAnsi="Times New Roman" w:cs="Times New Roman"/>
          <w:b/>
          <w:bCs/>
          <w:sz w:val="21"/>
          <w:szCs w:val="21"/>
        </w:rPr>
        <w:t>«Представители Подрядчика»</w:t>
      </w:r>
      <w:r w:rsidRPr="001C1541">
        <w:rPr>
          <w:rFonts w:ascii="Times New Roman" w:eastAsia="Times New Roman" w:hAnsi="Times New Roman" w:cs="Times New Roman"/>
          <w:sz w:val="21"/>
          <w:szCs w:val="21"/>
        </w:rPr>
        <w:t xml:space="preserve"> 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14:paraId="1E2DC617" w14:textId="77777777" w:rsidR="001C1541" w:rsidRPr="001C1541" w:rsidRDefault="001C1541" w:rsidP="00114A8C">
      <w:pPr>
        <w:pStyle w:val="RUS111"/>
        <w:numPr>
          <w:ilvl w:val="0"/>
          <w:numId w:val="0"/>
        </w:numPr>
        <w:tabs>
          <w:tab w:val="left" w:pos="142"/>
        </w:tabs>
        <w:spacing w:after="0"/>
        <w:ind w:firstLine="567"/>
        <w:rPr>
          <w:sz w:val="21"/>
          <w:szCs w:val="21"/>
        </w:rPr>
      </w:pPr>
      <w:r w:rsidRPr="001C1541">
        <w:rPr>
          <w:b/>
          <w:bCs w:val="0"/>
          <w:sz w:val="21"/>
          <w:szCs w:val="21"/>
        </w:rPr>
        <w:t>«Заказчик»</w:t>
      </w:r>
      <w:r w:rsidRPr="001C1541">
        <w:rPr>
          <w:sz w:val="21"/>
          <w:szCs w:val="21"/>
        </w:rPr>
        <w:t xml:space="preserve"> - Общество с ограниченной ответственностью "Байкальская энергетическая компания", в том числе его филиалы и подразделения.</w:t>
      </w:r>
    </w:p>
    <w:p w14:paraId="2AEC5AB9" w14:textId="3D3AD805" w:rsidR="001476A2" w:rsidRPr="001C1541" w:rsidRDefault="001476A2" w:rsidP="00114A8C">
      <w:pPr>
        <w:tabs>
          <w:tab w:val="left" w:pos="0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C1541">
        <w:rPr>
          <w:rFonts w:ascii="Times New Roman" w:eastAsia="Times New Roman" w:hAnsi="Times New Roman" w:cs="Times New Roman"/>
          <w:b/>
          <w:sz w:val="21"/>
          <w:szCs w:val="21"/>
        </w:rPr>
        <w:t>«Объекты Заказчика»</w:t>
      </w:r>
      <w:r w:rsidRPr="001C1541">
        <w:rPr>
          <w:rFonts w:ascii="Times New Roman" w:eastAsia="Times New Roman" w:hAnsi="Times New Roman" w:cs="Times New Roman"/>
          <w:b/>
          <w:i/>
          <w:sz w:val="21"/>
          <w:szCs w:val="21"/>
        </w:rPr>
        <w:t xml:space="preserve"> </w:t>
      </w:r>
      <w:r w:rsidRPr="001C1541">
        <w:rPr>
          <w:rFonts w:ascii="Times New Roman" w:eastAsia="Times New Roman" w:hAnsi="Times New Roman" w:cs="Times New Roman"/>
          <w:sz w:val="21"/>
          <w:szCs w:val="21"/>
        </w:rPr>
        <w:t>– любые объекты недвижимости, законным владельцем или пользователем которых является Заказчик, на которых Представители Подрядчика выполняют Работы или исполняют иные обязанности, предусмотренные Договором.</w:t>
      </w:r>
    </w:p>
    <w:p w14:paraId="486143EC" w14:textId="097FFC90" w:rsidR="001476A2" w:rsidRPr="001476A2" w:rsidRDefault="001476A2" w:rsidP="00114A8C">
      <w:pPr>
        <w:tabs>
          <w:tab w:val="left" w:pos="0"/>
          <w:tab w:val="left" w:pos="601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b/>
          <w:sz w:val="21"/>
          <w:szCs w:val="21"/>
        </w:rPr>
        <w:t>«Третьи лица»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 – любые физические или юридические лица, российские и иностранные организации, в том числе работники Субподрядных </w:t>
      </w:r>
      <w:r w:rsidR="001C1541">
        <w:rPr>
          <w:rFonts w:ascii="Times New Roman" w:eastAsia="Times New Roman" w:hAnsi="Times New Roman" w:cs="Times New Roman"/>
          <w:sz w:val="21"/>
          <w:szCs w:val="21"/>
        </w:rPr>
        <w:t xml:space="preserve">и иных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организаций, привлекаемых </w:t>
      </w:r>
      <w:r w:rsidR="001C1541">
        <w:rPr>
          <w:rFonts w:ascii="Times New Roman" w:eastAsia="Times New Roman" w:hAnsi="Times New Roman" w:cs="Times New Roman"/>
          <w:sz w:val="21"/>
          <w:szCs w:val="21"/>
        </w:rPr>
        <w:t>Генеральным п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одрядчиком в целях исполнения обязательств по Договору.</w:t>
      </w:r>
    </w:p>
    <w:p w14:paraId="44016AF0" w14:textId="77777777" w:rsidR="001476A2" w:rsidRPr="001476A2" w:rsidRDefault="001476A2" w:rsidP="001476A2">
      <w:pPr>
        <w:tabs>
          <w:tab w:val="left" w:pos="0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настоящим заявляет, что на дату вступления в силу Договора:</w:t>
      </w:r>
    </w:p>
    <w:p w14:paraId="057041CC" w14:textId="77777777" w:rsidR="001476A2" w:rsidRPr="001476A2" w:rsidRDefault="001476A2" w:rsidP="001C1541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rPr>
          <w:rFonts w:ascii="Times New Roman" w:eastAsia="BatangChe" w:hAnsi="Times New Roman" w:cs="Times New Roman"/>
          <w:b/>
          <w:sz w:val="21"/>
          <w:szCs w:val="21"/>
          <w:lang w:eastAsia="ru-RU"/>
        </w:rPr>
      </w:pPr>
      <w:r w:rsidRPr="001476A2">
        <w:rPr>
          <w:rFonts w:ascii="Times New Roman" w:eastAsia="BatangChe" w:hAnsi="Times New Roman" w:cs="Times New Roman"/>
          <w:b/>
          <w:sz w:val="21"/>
          <w:szCs w:val="21"/>
          <w:lang w:eastAsia="ru-RU"/>
        </w:rPr>
        <w:t>Правоспособность и дееспособность</w:t>
      </w:r>
    </w:p>
    <w:p w14:paraId="3E98E2F6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является компанией, надлежащим образом учрежденной, действующей и отвечающей требованиям законодательства Российской Федерации / иностранного государства, обладающей правом осуществления деятельности на территории Российской Федерации.</w:t>
      </w:r>
    </w:p>
    <w:p w14:paraId="0A47C585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Подрядчиком соблюдены все правила и процедуры, установленные учредительными документами, законодательством Российской Федерации и / 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14:paraId="7E714419" w14:textId="665EEF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Подрядчик по требованию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Генерального подрядчика/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Заказчика представит копию решения уполномоченного органа управления или иного </w:t>
      </w:r>
      <w:r w:rsidRPr="001B7EA1">
        <w:rPr>
          <w:rFonts w:ascii="Times New Roman" w:eastAsia="Times New Roman" w:hAnsi="Times New Roman" w:cs="Times New Roman"/>
          <w:sz w:val="21"/>
          <w:szCs w:val="21"/>
          <w:lang w:eastAsia="ru-RU"/>
        </w:rPr>
        <w:t>органа,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или лица об одобрении заключения Договора, надлежащим образом заверенную Подрядчиком.</w:t>
      </w:r>
    </w:p>
    <w:p w14:paraId="5A4E698B" w14:textId="5D592BDE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случае если заключение Договора в соответствии с учредительными документами Подрядчика, законодательства Российской Федерации и / или применимого иностранного законодательства, не подлежит предварительному одобрению, Подрядчик передает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Генеральному подрядчику/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Заказчику мотивированное заявление об отсутствии необходимости предварительного одобрения заключения Договора, надлежащим образом заверенное Подрядчиком.</w:t>
      </w:r>
    </w:p>
    <w:p w14:paraId="0D33DA15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14:paraId="19421047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14:paraId="1677338F" w14:textId="3BCBE48A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Подрядчик отразит в налоговой отчетности НДС, уплаченный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Генеральным подрядчиком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составе цены Работ.</w:t>
      </w:r>
    </w:p>
    <w:p w14:paraId="7601BE87" w14:textId="26639FA2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Подрядчик представит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Генеральному подрядчику/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Заказчику первичные документы, соответствующие закону (включая счета-фактуры, товарные накладные формы ТОРГ-12 либо УПД, товарно-транспортные накладные, квитанции, спецификации, акты приема-передачи и т.д.).</w:t>
      </w:r>
    </w:p>
    <w:p w14:paraId="3BF7291E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настоящим гарантирует, что на дату вступления в силу Договора:</w:t>
      </w:r>
    </w:p>
    <w:p w14:paraId="13F14948" w14:textId="77777777" w:rsidR="001476A2" w:rsidRPr="001476A2" w:rsidRDefault="001476A2" w:rsidP="001476A2">
      <w:pPr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не совершал никаких корпоративных или иных действий, а также в отношении Подрядчика и его Должностных лиц или Представителей не совершены никакие действия, не было возбуждено и не ожидается каких-либо процессуальных действий, которые могут повлечь: банкротство, ликвидацию или реорганизацию; привлечение к уголовной или административной ответственности; невозможность исполнения обязательств по Договору;</w:t>
      </w:r>
    </w:p>
    <w:p w14:paraId="2A94F96B" w14:textId="4C076E96" w:rsidR="001476A2" w:rsidRPr="001476A2" w:rsidRDefault="001476A2" w:rsidP="001476A2">
      <w:pPr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ни один из участников, акционеров, владеющих более чем 5% акций/долей в уставном капитале Подрядчика или Представителей и (или) иное юридическое или физическое лицо, которое напрямую или через участие в других организациях пользуется правами владельца и является собственником компании (</w:t>
      </w:r>
      <w:r w:rsidRPr="001476A2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«конечный бенефициар»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) одновременно не является государственным или муниципальным служащим Российской Федерации или иностранного государства либо работником какой-либо компании, в которой Российская Федерация или иное иностранное государство имеет более 50% долей участия;</w:t>
      </w:r>
    </w:p>
    <w:p w14:paraId="3031426F" w14:textId="77777777" w:rsidR="001476A2" w:rsidRPr="001476A2" w:rsidRDefault="001476A2" w:rsidP="001476A2">
      <w:pPr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государства.</w:t>
      </w:r>
    </w:p>
    <w:p w14:paraId="6CCE5784" w14:textId="77777777" w:rsidR="001476A2" w:rsidRPr="001476A2" w:rsidRDefault="001476A2" w:rsidP="001476A2">
      <w:pPr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>в отношении должностных лиц, Представителей Подрядчика</w:t>
      </w:r>
      <w:r w:rsidRPr="001476A2" w:rsidDel="005E67B1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и (или) его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деяния, признаваемого таковым в соответствии с законодательством Российской Федерации, а именно: уклонения от уплаты налогов и (или)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иного содействия ее осуществлению.</w:t>
      </w:r>
    </w:p>
    <w:p w14:paraId="43004FD3" w14:textId="77777777" w:rsidR="001476A2" w:rsidRPr="001476A2" w:rsidRDefault="001476A2" w:rsidP="001476A2">
      <w:pPr>
        <w:tabs>
          <w:tab w:val="left" w:pos="0"/>
          <w:tab w:val="left" w:pos="5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>Подрядчик подтверждает, что ознакомлен со всей необходимой информацией, связанной с исполнением Договора, в том числе Технической документацией,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14:paraId="7E0328A4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обязанностей Подрядчика, предусмотренных в настоящем пункте Гарантий и заверений.</w:t>
      </w:r>
    </w:p>
    <w:p w14:paraId="5A3B175C" w14:textId="344443AD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Подрядчик гарантирует </w:t>
      </w:r>
      <w:r w:rsidR="00114A8C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Генеральному подрядчику/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Заказчику, что, в случае возникновения претензий к Подрядчику, независимо от их характера, со стороны третьих лиц, </w:t>
      </w:r>
      <w:r w:rsidR="00114A8C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Генеральный подрядчик/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Заказчик не несет по ним никакой материальной, финансовой и юридической ответственности, кроме случаев, когда вина </w:t>
      </w:r>
      <w:r w:rsidR="00114A8C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Генерального подрядчика/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Заказчика доказана в судебном порядке.</w:t>
      </w:r>
    </w:p>
    <w:p w14:paraId="27FC00F6" w14:textId="5E0A1200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Подрядчик гарантирует </w:t>
      </w:r>
      <w:r w:rsidR="00114A8C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Генеральному подрядчику/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Заказчику соблюдение требований законодательства о персональных данных.</w:t>
      </w:r>
    </w:p>
    <w:p w14:paraId="09BD9D5C" w14:textId="77777777" w:rsidR="001476A2" w:rsidRPr="001476A2" w:rsidRDefault="001476A2" w:rsidP="001476A2">
      <w:pPr>
        <w:numPr>
          <w:ilvl w:val="0"/>
          <w:numId w:val="1"/>
        </w:numPr>
        <w:tabs>
          <w:tab w:val="left" w:pos="0"/>
          <w:tab w:val="left" w:pos="993"/>
        </w:tabs>
        <w:spacing w:before="240" w:after="120" w:line="240" w:lineRule="auto"/>
        <w:ind w:left="0" w:firstLine="567"/>
        <w:rPr>
          <w:rFonts w:ascii="Times New Roman" w:eastAsia="BatangChe" w:hAnsi="Times New Roman" w:cs="Times New Roman"/>
          <w:b/>
          <w:sz w:val="21"/>
          <w:szCs w:val="21"/>
          <w:lang w:eastAsia="ru-RU"/>
        </w:rPr>
      </w:pPr>
      <w:r w:rsidRPr="001476A2">
        <w:rPr>
          <w:rFonts w:ascii="Times New Roman" w:eastAsia="BatangChe" w:hAnsi="Times New Roman" w:cs="Times New Roman"/>
          <w:b/>
          <w:sz w:val="21"/>
          <w:szCs w:val="21"/>
          <w:lang w:eastAsia="ru-RU"/>
        </w:rPr>
        <w:t>Отказ от найма работников</w:t>
      </w:r>
    </w:p>
    <w:p w14:paraId="4A4A8A8B" w14:textId="44069501" w:rsidR="001476A2" w:rsidRPr="001476A2" w:rsidRDefault="001476A2" w:rsidP="001476A2">
      <w:pPr>
        <w:tabs>
          <w:tab w:val="left" w:pos="0"/>
          <w:tab w:val="left" w:pos="5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В период действия Договора и в течение 3 (трех) лет с даты окончания срока его действия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Подрядчик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обязуется не предлагать работникам </w:t>
      </w:r>
      <w:r w:rsidR="00843F00">
        <w:rPr>
          <w:rFonts w:ascii="Times New Roman" w:eastAsia="Times New Roman" w:hAnsi="Times New Roman" w:cs="Times New Roman"/>
          <w:sz w:val="21"/>
          <w:szCs w:val="21"/>
        </w:rPr>
        <w:t>Генерального подрядчика/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Заказчика ни в какой форме (в том числе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заключать с работниками </w:t>
      </w:r>
      <w:r w:rsidR="00843F00">
        <w:rPr>
          <w:rFonts w:ascii="Times New Roman" w:eastAsia="Times New Roman" w:hAnsi="Times New Roman" w:cs="Times New Roman"/>
          <w:sz w:val="21"/>
          <w:szCs w:val="21"/>
        </w:rPr>
        <w:t>Генерального подрядчика/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Заказчика указанные выше в настоящем пункте трудовые и гражданско-правовые договоры, а также не принимать предложения работников </w:t>
      </w:r>
      <w:r w:rsidR="00843F00">
        <w:rPr>
          <w:rFonts w:ascii="Times New Roman" w:eastAsia="Times New Roman" w:hAnsi="Times New Roman" w:cs="Times New Roman"/>
          <w:sz w:val="21"/>
          <w:szCs w:val="21"/>
        </w:rPr>
        <w:t>Генерального подрядчика/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Заказчика о заключении названных трудовых и гражданско-правовых договоров.</w:t>
      </w:r>
    </w:p>
    <w:p w14:paraId="28B1D236" w14:textId="378956F6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Подрядчик гарантирует, что в период действия Договора и в течение 3 (трех) лет с даты окончания срока его действия Третьи лица, действующие в интересах, с согласия или с ведома Подрядчика, не будут предлагать работникам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Генерального подрядчика/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Заказчика ни в какой форме (в том числе,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будут заключать с работниками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Генерального подрядчика/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Заказчика указанные выше в настоящем пункте трудовые и гражданско-правовые договоры, а также не будут принимать предложения работников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Генерального подрядчика/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Заказчика о заключении названных трудовых и гражданско-правовых договоров.</w:t>
      </w:r>
    </w:p>
    <w:p w14:paraId="48DA21AE" w14:textId="6B25DDD7" w:rsidR="001476A2" w:rsidRPr="001476A2" w:rsidRDefault="001476A2" w:rsidP="001476A2">
      <w:pPr>
        <w:tabs>
          <w:tab w:val="left" w:pos="0"/>
          <w:tab w:val="left" w:pos="5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В случае если у </w:t>
      </w:r>
      <w:r w:rsidR="00843F00">
        <w:rPr>
          <w:rFonts w:ascii="Times New Roman" w:eastAsia="Times New Roman" w:hAnsi="Times New Roman" w:cs="Times New Roman"/>
          <w:sz w:val="21"/>
          <w:szCs w:val="21"/>
        </w:rPr>
        <w:t>Генерального подрядчика/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Заказчика есть основания полагать, что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Подрядчик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нарушил обязательство, указанное в настоящем пункте Гарантий и заверений, либо что гарантия, выданная Подрядчиком в данном пункте, оказалась нарушена, </w:t>
      </w:r>
      <w:r w:rsidR="00843F00">
        <w:rPr>
          <w:rFonts w:ascii="Times New Roman" w:eastAsia="Times New Roman" w:hAnsi="Times New Roman" w:cs="Times New Roman"/>
          <w:sz w:val="21"/>
          <w:szCs w:val="21"/>
        </w:rPr>
        <w:t>Генеральный подрядчик/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Заказчик вправе потребовать выплаты штрафа в </w:t>
      </w:r>
      <w:r w:rsidRPr="00F0454B">
        <w:rPr>
          <w:rFonts w:ascii="Times New Roman" w:eastAsia="Times New Roman" w:hAnsi="Times New Roman" w:cs="Times New Roman"/>
          <w:sz w:val="21"/>
          <w:szCs w:val="21"/>
        </w:rPr>
        <w:t xml:space="preserve">размере </w:t>
      </w:r>
      <w:r w:rsidR="00F0454B" w:rsidRPr="00F0454B">
        <w:rPr>
          <w:rFonts w:ascii="Times New Roman" w:eastAsia="Times New Roman" w:hAnsi="Times New Roman" w:cs="Times New Roman"/>
          <w:sz w:val="21"/>
          <w:szCs w:val="21"/>
        </w:rPr>
        <w:t>10</w:t>
      </w:r>
      <w:r w:rsidRPr="00F0454B">
        <w:rPr>
          <w:rFonts w:ascii="Times New Roman" w:eastAsia="Times New Roman" w:hAnsi="Times New Roman" w:cs="Times New Roman"/>
          <w:sz w:val="21"/>
          <w:szCs w:val="21"/>
        </w:rPr>
        <w:t>% (</w:t>
      </w:r>
      <w:r w:rsidR="00F0454B" w:rsidRPr="00F0454B">
        <w:rPr>
          <w:rFonts w:ascii="Times New Roman" w:eastAsia="Times New Roman" w:hAnsi="Times New Roman" w:cs="Times New Roman"/>
          <w:sz w:val="21"/>
          <w:szCs w:val="21"/>
        </w:rPr>
        <w:t>десять</w:t>
      </w:r>
      <w:r w:rsidRPr="00F0454B">
        <w:rPr>
          <w:rFonts w:ascii="Times New Roman" w:eastAsia="Times New Roman" w:hAnsi="Times New Roman" w:cs="Times New Roman"/>
          <w:sz w:val="21"/>
          <w:szCs w:val="21"/>
        </w:rPr>
        <w:t xml:space="preserve"> процентов)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от цены Договора в течение 10 (десяти) рабочих дней со дня получения соответствующего требования </w:t>
      </w:r>
      <w:r w:rsidR="00843F00">
        <w:rPr>
          <w:rFonts w:ascii="Times New Roman" w:eastAsia="Times New Roman" w:hAnsi="Times New Roman" w:cs="Times New Roman"/>
          <w:sz w:val="21"/>
          <w:szCs w:val="21"/>
        </w:rPr>
        <w:t>Генерального подрядчика/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Заказчика.</w:t>
      </w:r>
    </w:p>
    <w:p w14:paraId="1DBF525A" w14:textId="77777777" w:rsidR="001476A2" w:rsidRPr="001476A2" w:rsidRDefault="001476A2" w:rsidP="001476A2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rPr>
          <w:rFonts w:ascii="Times New Roman" w:eastAsia="BatangChe" w:hAnsi="Times New Roman" w:cs="Times New Roman"/>
          <w:b/>
          <w:sz w:val="21"/>
          <w:szCs w:val="21"/>
          <w:lang w:eastAsia="ru-RU"/>
        </w:rPr>
      </w:pPr>
      <w:r w:rsidRPr="001476A2">
        <w:rPr>
          <w:rFonts w:ascii="Times New Roman" w:eastAsia="BatangChe" w:hAnsi="Times New Roman" w:cs="Times New Roman"/>
          <w:b/>
          <w:sz w:val="21"/>
          <w:szCs w:val="21"/>
          <w:lang w:eastAsia="ru-RU"/>
        </w:rPr>
        <w:t>Миграционные требования</w:t>
      </w:r>
    </w:p>
    <w:p w14:paraId="4FC70735" w14:textId="13AE5DBC" w:rsidR="001476A2" w:rsidRPr="001476A2" w:rsidRDefault="00843F00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Генеральный подрядчик/</w:t>
      </w:r>
      <w:r w:rsidR="001476A2"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Заказчик не оказывает Представителям Подрядчика какого-либо содействия по организации въезда / выезда на / с территории Российской Федерации Представителей Подрядчика,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</w:t>
      </w:r>
      <w:r w:rsidR="001476A2"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Подрядчика </w:t>
      </w:r>
      <w:r w:rsidR="001476A2"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</w:t>
      </w:r>
      <w:r w:rsidR="001476A2" w:rsidRPr="001476A2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«Миграционное законодательство»</w:t>
      </w:r>
      <w:r w:rsidR="001476A2"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).</w:t>
      </w:r>
    </w:p>
    <w:p w14:paraId="216C6528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Подрядчик </w:t>
      </w:r>
      <w:r w:rsidRPr="001476A2">
        <w:rPr>
          <w:rFonts w:ascii="Times New Roman" w:eastAsia="Calibri" w:hAnsi="Times New Roman" w:cs="Times New Roman"/>
          <w:sz w:val="21"/>
          <w:szCs w:val="21"/>
        </w:rPr>
        <w:t>обязуется:</w:t>
      </w:r>
    </w:p>
    <w:p w14:paraId="56716E65" w14:textId="77777777" w:rsidR="001476A2" w:rsidRPr="001476A2" w:rsidRDefault="001476A2" w:rsidP="00267CAF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допускать Представителей Подрядчика и Третьих лиц к выполнению Работ в соответствии с Миграционным законодательством Российской Федерации, в том числе, но не ограничиваясь этим,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14:paraId="58A501BD" w14:textId="4A6935D3" w:rsidR="001476A2" w:rsidRPr="001476A2" w:rsidRDefault="001476A2" w:rsidP="00267CAF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предоставить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Генеральному подрядчику/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Заказчику документы, подтверждающие соблюдение требований Миграционного законодательства, в любое время по требованию Заказчика.</w:t>
      </w:r>
    </w:p>
    <w:p w14:paraId="4D40A2D3" w14:textId="64B63BE3" w:rsidR="001476A2" w:rsidRPr="001476A2" w:rsidRDefault="00A43EAD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sz w:val="21"/>
          <w:szCs w:val="21"/>
        </w:rPr>
        <w:lastRenderedPageBreak/>
        <w:t>Генеральный подрядчик/Заказчик</w:t>
      </w:r>
      <w:r w:rsidR="001476A2" w:rsidRPr="001476A2">
        <w:rPr>
          <w:rFonts w:ascii="Times New Roman" w:eastAsia="Calibri" w:hAnsi="Times New Roman" w:cs="Times New Roman"/>
          <w:sz w:val="21"/>
          <w:szCs w:val="21"/>
        </w:rPr>
        <w:t xml:space="preserve"> вправе:</w:t>
      </w:r>
    </w:p>
    <w:p w14:paraId="43B35976" w14:textId="77777777" w:rsidR="001476A2" w:rsidRPr="001476A2" w:rsidRDefault="001476A2" w:rsidP="00267CAF">
      <w:pPr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Подрядчика и Третьих лиц, находящихся на Объектах Заказчика, в любое время;</w:t>
      </w:r>
    </w:p>
    <w:p w14:paraId="527BD16B" w14:textId="540DE88E" w:rsidR="001476A2" w:rsidRPr="001476A2" w:rsidRDefault="001476A2" w:rsidP="00267CAF">
      <w:pPr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не допустить или удалить с территории Объектов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Генерального подрядчика/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Заказчика Представителей Подрядчика и Третьих лиц, у которых отсутствуют разрешительные документы. При этом, такие действия </w:t>
      </w:r>
      <w:r w:rsidR="00A43EAD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Генерального подрядчика/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Заказчика не являются нарушением Договора;</w:t>
      </w:r>
    </w:p>
    <w:p w14:paraId="731DCFA2" w14:textId="77777777" w:rsidR="001476A2" w:rsidRPr="001476A2" w:rsidRDefault="001476A2" w:rsidP="00267CAF">
      <w:pPr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отказаться от Договора в одностороннем порядке в случае неоднократного или существенного нарушения Подрядчиком требований настоящего раздела.</w:t>
      </w:r>
    </w:p>
    <w:p w14:paraId="59B36AEB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 </w:t>
      </w:r>
      <w:r w:rsidRPr="001476A2">
        <w:rPr>
          <w:rFonts w:ascii="Times New Roman" w:eastAsia="Calibri" w:hAnsi="Times New Roman" w:cs="Times New Roman"/>
          <w:sz w:val="21"/>
          <w:szCs w:val="21"/>
        </w:rPr>
        <w:t>обязуется:</w:t>
      </w:r>
    </w:p>
    <w:p w14:paraId="531996F5" w14:textId="3EDD33F5" w:rsidR="001476A2" w:rsidRPr="001476A2" w:rsidRDefault="001476A2" w:rsidP="00267CAF">
      <w:pPr>
        <w:numPr>
          <w:ilvl w:val="0"/>
          <w:numId w:val="5"/>
        </w:numPr>
        <w:tabs>
          <w:tab w:val="left" w:pos="0"/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уведомить Представителей и Третьих лиц о требованиях и правах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Генерального подрядчика/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Заказчика, установленных настоящим пунктом;</w:t>
      </w:r>
    </w:p>
    <w:p w14:paraId="17C109D3" w14:textId="77777777" w:rsidR="001476A2" w:rsidRPr="001476A2" w:rsidRDefault="001476A2" w:rsidP="00267CAF">
      <w:pPr>
        <w:numPr>
          <w:ilvl w:val="0"/>
          <w:numId w:val="5"/>
        </w:numPr>
        <w:tabs>
          <w:tab w:val="left" w:pos="0"/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обеспечить соблюдение Представителями и Третьими лицами требований настоящего пункта, в том числе путем включения соответствующих условий в договоры с Третьими лицами.</w:t>
      </w:r>
    </w:p>
    <w:p w14:paraId="63A2AECE" w14:textId="10B740CF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Подрядчик несет ответственность за неисполнение Представителями и Третьими лицами требований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Генерального подрядчика/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Заказчика, установленных настоящим пунктом, а именно: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Федерации, Подрядчик уплачивает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Генеральному подрядчику/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Заказчику штрафную неустойку в размере 50 (пятьдесят) тысяч рублей по каждому факту нарушений, вне зависимости от числа Представителей Подрядчика, не имеющих разрешений.</w:t>
      </w:r>
    </w:p>
    <w:p w14:paraId="7318F5CA" w14:textId="54E300BE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Подрядчик обязуется возместить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Генеральному подрядчику/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Заказчику причиненные неисполнением требований настоящего пункта убытки в полном объеме, в том числе упущенную выгоду, сверх неустойки, предусмотренной настоящим пунктом, в том числе, но не ограничиваясь этим, убытки в размере административных штрафов, наложенных на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Генерального подрядчика/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Заказчика в связи с нарушением Подрядчиком требований настоящего пункта по результатам проверки Государственных органов.</w:t>
      </w:r>
    </w:p>
    <w:p w14:paraId="1F9A483C" w14:textId="0A94F72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Возмещение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Генеральному подрядчику/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Заказчику убытков, причиненных неисполнением требований настоящего пункта, не освобождает Подрядчика от иной ответственности, предусмотренной Договором или применимым законодательством.</w:t>
      </w:r>
    </w:p>
    <w:p w14:paraId="1E0CB01D" w14:textId="52B51C24" w:rsidR="001476A2" w:rsidRPr="001476A2" w:rsidRDefault="001476A2" w:rsidP="00267CAF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0" w:firstLine="567"/>
        <w:rPr>
          <w:rFonts w:ascii="Times New Roman" w:eastAsia="BatangChe" w:hAnsi="Times New Roman" w:cs="Times New Roman"/>
          <w:b/>
          <w:sz w:val="21"/>
          <w:szCs w:val="21"/>
          <w:lang w:eastAsia="ru-RU"/>
        </w:rPr>
      </w:pPr>
      <w:r w:rsidRPr="001476A2">
        <w:rPr>
          <w:rFonts w:ascii="Times New Roman" w:eastAsia="BatangChe" w:hAnsi="Times New Roman" w:cs="Times New Roman"/>
          <w:b/>
          <w:sz w:val="21"/>
          <w:szCs w:val="21"/>
          <w:lang w:eastAsia="ru-RU"/>
        </w:rPr>
        <w:t xml:space="preserve">Опубликование </w:t>
      </w:r>
      <w:r w:rsidR="00B2533D">
        <w:rPr>
          <w:rFonts w:ascii="Times New Roman" w:eastAsia="BatangChe" w:hAnsi="Times New Roman" w:cs="Times New Roman"/>
          <w:b/>
          <w:sz w:val="21"/>
          <w:szCs w:val="21"/>
          <w:lang w:eastAsia="ru-RU"/>
        </w:rPr>
        <w:t xml:space="preserve"> </w:t>
      </w:r>
      <w:r w:rsidRPr="001476A2">
        <w:rPr>
          <w:rFonts w:ascii="Times New Roman" w:eastAsia="BatangChe" w:hAnsi="Times New Roman" w:cs="Times New Roman"/>
          <w:b/>
          <w:sz w:val="21"/>
          <w:szCs w:val="21"/>
          <w:lang w:eastAsia="ru-RU"/>
        </w:rPr>
        <w:t>информации о Договоре</w:t>
      </w:r>
    </w:p>
    <w:p w14:paraId="67CD1AE1" w14:textId="569BF642" w:rsidR="001476A2" w:rsidRPr="001476A2" w:rsidRDefault="001476A2" w:rsidP="00267CAF">
      <w:pPr>
        <w:tabs>
          <w:tab w:val="left" w:pos="0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Подрядчик 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изменении, расторжении и условиях Договора, без предварительного письменного согласия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Генерального подрядчика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14:paraId="3A640D2F" w14:textId="77777777" w:rsidR="001476A2" w:rsidRPr="001476A2" w:rsidRDefault="001476A2" w:rsidP="00267CA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contextualSpacing/>
        <w:rPr>
          <w:rFonts w:ascii="Times New Roman" w:eastAsia="BatangChe" w:hAnsi="Times New Roman" w:cs="Times New Roman"/>
          <w:b/>
          <w:sz w:val="21"/>
          <w:szCs w:val="21"/>
          <w:lang w:eastAsia="ru-RU"/>
        </w:rPr>
      </w:pPr>
      <w:r w:rsidRPr="001476A2">
        <w:rPr>
          <w:rFonts w:ascii="Times New Roman" w:eastAsia="BatangChe" w:hAnsi="Times New Roman" w:cs="Times New Roman"/>
          <w:b/>
          <w:sz w:val="21"/>
          <w:szCs w:val="21"/>
          <w:lang w:eastAsia="ru-RU"/>
        </w:rPr>
        <w:t>Соответствие продукции, работ (услуг) стандартам качества</w:t>
      </w:r>
    </w:p>
    <w:p w14:paraId="2B5A9333" w14:textId="1669F02D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>Подрядчик обеспечивает соответствие выполняемых Работ требованиям Технического задания, иным условиям</w:t>
      </w:r>
      <w:r w:rsidR="00843F00">
        <w:rPr>
          <w:rFonts w:ascii="Times New Roman" w:eastAsia="Times New Roman" w:hAnsi="Times New Roman" w:cs="Times New Roman"/>
          <w:sz w:val="21"/>
          <w:szCs w:val="21"/>
        </w:rPr>
        <w:t xml:space="preserve"> и приложениям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 Договора; Проектной</w:t>
      </w:r>
      <w:r w:rsidR="00843F00"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Рабочей</w:t>
      </w:r>
      <w:r w:rsidR="00843F00">
        <w:rPr>
          <w:rFonts w:ascii="Times New Roman" w:eastAsia="Times New Roman" w:hAnsi="Times New Roman" w:cs="Times New Roman"/>
          <w:sz w:val="21"/>
          <w:szCs w:val="21"/>
        </w:rPr>
        <w:t xml:space="preserve"> и иной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 документации (в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том числе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 заказным спецификациям и опросным листам); действующему законодательству и Обязательным техническим правилам (в том числе, носящим рекомендательный характер).</w:t>
      </w:r>
    </w:p>
    <w:p w14:paraId="4CCDDE2C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>При этом:</w:t>
      </w:r>
    </w:p>
    <w:p w14:paraId="10D1253D" w14:textId="1F16F34D" w:rsidR="001476A2" w:rsidRPr="001476A2" w:rsidRDefault="001476A2" w:rsidP="00267CAF">
      <w:pPr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наличие прямой ссылки в тексте Договора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 приложениях к нему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на любые конкретные нормы действующего законодательства и Обязательных технических правил,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правилам, прямо не поименованным в Договоре;</w:t>
      </w:r>
    </w:p>
    <w:p w14:paraId="428E542D" w14:textId="3F58F012" w:rsidR="001476A2" w:rsidRPr="001476A2" w:rsidRDefault="001476A2" w:rsidP="00267CAF">
      <w:pPr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Подрядчика. В связи с чем, последний обязуется в счет цены Договора внести требуемые изменения в выполняемые Работы, а также в любую сопутствующую документацию (в том числе разрешительную, сертификационную, таможенную, гарантийную, Проектную, Рабочую, Исполнительную и т.п.), требующиеся для законной коммерческой эксплуатации результата выполняемых Работ.</w:t>
      </w:r>
    </w:p>
    <w:p w14:paraId="694012F8" w14:textId="60B83B52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таком случае Подрядчик обязуется самостоятельно и за свой счет (либо по доверенности от имени </w:t>
      </w:r>
      <w:r w:rsidR="00A43EAD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Генерального подрядчика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но за свой счет) урегулировать с соответствующими Государственными органами любые вопросы, касающиеся получения согласований (разрешений, допусков и т.п.) для законной коммерческой эксплуатации Заказчиком результата выполняемых Работ на территории </w:t>
      </w:r>
      <w:r w:rsidRPr="001476A2">
        <w:rPr>
          <w:rFonts w:ascii="Times New Roman" w:eastAsia="Times New Roman" w:hAnsi="Times New Roman" w:cs="Times New Roman"/>
          <w:bCs/>
          <w:iCs/>
          <w:sz w:val="21"/>
          <w:szCs w:val="21"/>
          <w:lang w:eastAsia="ru-RU"/>
        </w:rPr>
        <w:t>Российской Федерации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14:paraId="5A249F04" w14:textId="4B446F98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За невыполнение требования любого Обязательного технического правила, прямо поименованного в Договоре в качестве обязательного для Подрядчика, </w:t>
      </w:r>
      <w:r w:rsidR="00843F00">
        <w:rPr>
          <w:rFonts w:ascii="Times New Roman" w:eastAsia="Times New Roman" w:hAnsi="Times New Roman" w:cs="Times New Roman"/>
          <w:sz w:val="21"/>
          <w:szCs w:val="21"/>
        </w:rPr>
        <w:t xml:space="preserve">Генеральный подрядчик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вправе взыскать с Подрядчика штрафную неустойку в размере 10% (десяти процентов) от стоимости Работ за каждый выявленный факт несоответствия выполняемой Работы каждому вышеуказанному Обязательному техническому правилу в отдельности</w:t>
      </w:r>
      <w:r w:rsidR="00843F00">
        <w:rPr>
          <w:rFonts w:ascii="Times New Roman" w:eastAsia="Times New Roman" w:hAnsi="Times New Roman" w:cs="Times New Roman"/>
          <w:sz w:val="21"/>
          <w:szCs w:val="21"/>
        </w:rPr>
        <w:t xml:space="preserve"> или условиям Договора и приложениям к нему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</w:p>
    <w:p w14:paraId="49F53E02" w14:textId="07591846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случае неисполнения (ненадлежащего исполнения) Подрядчиком своих обязанностей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Генеральный подрядчик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вправе взыскать с Подрядчика соответствующие убытки в полном размере (включая реальный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 xml:space="preserve">ущерб и упущенную выгоду). В состав таких убытков включаются любые затраты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Генерального подрядчика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понесенные или необходимые для внесения изменений в выполняемые Работы, в любую сопутствующую документацию (в том числе разрешительную, сертификационную, таможенную, гарантийную, Проектную, Рабочую, Исполнительную и т.п.), требующуюся для законной коммерческой эксплуатации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Генеральным подрядчиком/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Заказчиком результата выполняемых Работ, и ее согласования с соответствующими Государственными органами; взысканные с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Генерального подрядчика/Заказчика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штрафные санкции, в том числе Государственными органами, а также неполученная </w:t>
      </w:r>
      <w:r w:rsidR="00843F00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Генеральным подрядчиком/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Заказчиком прибыль от законной коммерческой эксплуатации Заказчиком результата выполняемых Работ на территории </w:t>
      </w:r>
      <w:r w:rsidRPr="001476A2">
        <w:rPr>
          <w:rFonts w:ascii="Times New Roman" w:eastAsia="Times New Roman" w:hAnsi="Times New Roman" w:cs="Times New Roman"/>
          <w:bCs/>
          <w:iCs/>
          <w:sz w:val="21"/>
          <w:szCs w:val="21"/>
          <w:lang w:eastAsia="ru-RU"/>
        </w:rPr>
        <w:t>Российской Федерации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14:paraId="47BB2780" w14:textId="77777777" w:rsidR="001476A2" w:rsidRPr="001476A2" w:rsidRDefault="001476A2" w:rsidP="001476A2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rPr>
          <w:rFonts w:ascii="Times New Roman" w:eastAsia="BatangChe" w:hAnsi="Times New Roman" w:cs="Times New Roman"/>
          <w:b/>
          <w:sz w:val="21"/>
          <w:szCs w:val="21"/>
          <w:lang w:eastAsia="ru-RU"/>
        </w:rPr>
      </w:pPr>
      <w:r w:rsidRPr="001476A2">
        <w:rPr>
          <w:rFonts w:ascii="Times New Roman" w:eastAsia="BatangChe" w:hAnsi="Times New Roman" w:cs="Times New Roman"/>
          <w:b/>
          <w:sz w:val="21"/>
          <w:szCs w:val="21"/>
          <w:lang w:eastAsia="ru-RU"/>
        </w:rPr>
        <w:t>Ответственность за нарушение Гарантий и заверений</w:t>
      </w:r>
    </w:p>
    <w:p w14:paraId="71E727F2" w14:textId="19DB5CD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iCs/>
          <w:sz w:val="21"/>
          <w:szCs w:val="21"/>
        </w:rPr>
        <w:t>Выполнение Подрядчиком требований, указанных в настоящем Приложении, является существенным условием настоящего Договора</w:t>
      </w:r>
      <w:r w:rsidR="00491EB2">
        <w:rPr>
          <w:rFonts w:ascii="Times New Roman" w:eastAsia="Times New Roman" w:hAnsi="Times New Roman" w:cs="Times New Roman"/>
          <w:iCs/>
          <w:sz w:val="21"/>
          <w:szCs w:val="21"/>
        </w:rPr>
        <w:t xml:space="preserve"> и приложений к нему</w:t>
      </w:r>
      <w:r w:rsidRPr="001476A2">
        <w:rPr>
          <w:rFonts w:ascii="Times New Roman" w:eastAsia="Times New Roman" w:hAnsi="Times New Roman" w:cs="Times New Roman"/>
          <w:iCs/>
          <w:sz w:val="21"/>
          <w:szCs w:val="21"/>
        </w:rPr>
        <w:t>.</w:t>
      </w:r>
    </w:p>
    <w:p w14:paraId="4BF475EF" w14:textId="69BF4A0D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В случае нарушения Подрядчиком настоящих Гарантий и Заверений </w:t>
      </w:r>
      <w:r w:rsidR="00491EB2">
        <w:rPr>
          <w:rFonts w:ascii="Times New Roman" w:eastAsia="Times New Roman" w:hAnsi="Times New Roman" w:cs="Times New Roman"/>
          <w:sz w:val="21"/>
          <w:szCs w:val="21"/>
        </w:rPr>
        <w:t xml:space="preserve">Генеральный подрядчик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вправе в любое время в одностороннем внесудебном порядке расторгнуть Договор полностью или частично без возмещения Подрядчику </w:t>
      </w:r>
      <w:r w:rsidR="00491EB2">
        <w:rPr>
          <w:rFonts w:ascii="Times New Roman" w:eastAsia="Times New Roman" w:hAnsi="Times New Roman" w:cs="Times New Roman"/>
          <w:sz w:val="21"/>
          <w:szCs w:val="21"/>
        </w:rPr>
        <w:t xml:space="preserve">любых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убытков, связанных с прекращением Договора. </w:t>
      </w:r>
    </w:p>
    <w:p w14:paraId="7C5D37F3" w14:textId="27261F9E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 обязуется возместить </w:t>
      </w:r>
      <w:r w:rsidR="00491EB2">
        <w:rPr>
          <w:rFonts w:ascii="Times New Roman" w:eastAsia="Times New Roman" w:hAnsi="Times New Roman" w:cs="Times New Roman"/>
          <w:sz w:val="21"/>
          <w:szCs w:val="21"/>
        </w:rPr>
        <w:t>Генеральному подрядчику/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Заказчику любые убытки, возникшие вследствие или в связи с нарушением Подрядчиком настоящих Гарантий и Заверений.</w:t>
      </w:r>
    </w:p>
    <w:p w14:paraId="1F385539" w14:textId="43157EAC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В случае заключения настоящего Договора в соответствии с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Федеральным законом от 18.07.2011 № 223-ФЗ «О закупках товаров, работ, услуг отдельными видами юридических лиц»,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 нарушение Подрядчиком настоящих Гарантий и Заверений, повлекшее расторжение настоящего Договора по решению суда, дает </w:t>
      </w:r>
      <w:r w:rsidR="00491EB2">
        <w:rPr>
          <w:rFonts w:ascii="Times New Roman" w:eastAsia="Times New Roman" w:hAnsi="Times New Roman" w:cs="Times New Roman"/>
          <w:sz w:val="21"/>
          <w:szCs w:val="21"/>
        </w:rPr>
        <w:t>Генеральному подрядчику</w:t>
      </w:r>
      <w:r w:rsidRPr="001476A2">
        <w:rPr>
          <w:rFonts w:ascii="Times New Roman" w:eastAsia="Times New Roman" w:hAnsi="Times New Roman" w:cs="Times New Roman"/>
          <w:iCs/>
          <w:sz w:val="21"/>
          <w:szCs w:val="21"/>
        </w:rPr>
        <w:t xml:space="preserve"> право направить</w:t>
      </w:r>
      <w:r w:rsidRPr="001476A2">
        <w:rPr>
          <w:rFonts w:ascii="Times New Roman" w:eastAsia="Times New Roman" w:hAnsi="Times New Roman" w:cs="Times New Roman"/>
          <w:i/>
          <w:iCs/>
          <w:sz w:val="21"/>
          <w:szCs w:val="21"/>
        </w:rPr>
        <w:t xml:space="preserve">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сведения о Подрядчике в федеральный орган исполнительной власти, уполномоченный на ведение реестра недобросовестных поставщиков.</w:t>
      </w:r>
    </w:p>
    <w:p w14:paraId="4F2A2D92" w14:textId="385028D8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В иных случаях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нарушение Подрядчиком настоящих Гарантий и Заверений дает право </w:t>
      </w:r>
      <w:r w:rsidR="00491EB2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Генеральному подрядчику/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Заказчику отказаться от заключения с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Подрядчиком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каких-либо </w:t>
      </w:r>
      <w:r w:rsidR="00491EB2">
        <w:rPr>
          <w:rFonts w:ascii="Times New Roman" w:eastAsia="Times New Roman" w:hAnsi="Times New Roman" w:cs="Times New Roman"/>
          <w:sz w:val="21"/>
          <w:szCs w:val="21"/>
          <w:lang w:eastAsia="ru-RU"/>
        </w:rPr>
        <w:t>Д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оговоров в будущем.</w:t>
      </w:r>
    </w:p>
    <w:p w14:paraId="202306EB" w14:textId="3DB9EA7F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обязуется незамедлительно уведомить </w:t>
      </w:r>
      <w:r w:rsidR="00491EB2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Генерального подрядчика/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Заказчика в письменной форме о любом событии или обстоятельстве, которое нарушает или может вызвать нарушение любых настоящих Гарантий и Заверений.</w:t>
      </w:r>
    </w:p>
    <w:p w14:paraId="7ACD26C8" w14:textId="3B4B733F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подтверждает, что вся информация, предоставленная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Подрядчиком </w:t>
      </w:r>
      <w:r w:rsidR="00E33C51">
        <w:rPr>
          <w:rFonts w:ascii="Times New Roman" w:eastAsia="Times New Roman" w:hAnsi="Times New Roman" w:cs="Times New Roman"/>
          <w:sz w:val="21"/>
          <w:szCs w:val="21"/>
        </w:rPr>
        <w:t>Генеральному подрядчику/Заказчику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связи с Договором, соответствует действительности, является полной и точной во всех отношениях, и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не скрывает никаких фактов, которые, если бы они стали известны, могли бы оказать неблагоприятное влияние на решение </w:t>
      </w:r>
      <w:r w:rsidR="00E33C51">
        <w:rPr>
          <w:rFonts w:ascii="Times New Roman" w:eastAsia="Times New Roman" w:hAnsi="Times New Roman" w:cs="Times New Roman"/>
          <w:sz w:val="21"/>
          <w:szCs w:val="21"/>
          <w:lang w:eastAsia="ru-RU"/>
        </w:rPr>
        <w:t>Генерального подрядчика/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Заказчика о продолжении договорных отношений с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Подрядчиком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14:paraId="2B55B673" w14:textId="257968B2" w:rsidR="001476A2" w:rsidRPr="001C1541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Если в период исполнения обязанностей по Договору какие-либо лицензии, сертификаты и иные разрешения и свидетельства, в том числе допуски к работам на уникальных, особо опасных и технически сложных объектах Подрядчика будут аннулированы, признаны недействительными или утратят силу по иным основаниям, Подрядчик обязан направить </w:t>
      </w:r>
      <w:r w:rsidR="00E33C51">
        <w:rPr>
          <w:rFonts w:ascii="Times New Roman" w:eastAsia="Times New Roman" w:hAnsi="Times New Roman" w:cs="Times New Roman"/>
          <w:sz w:val="21"/>
          <w:szCs w:val="21"/>
        </w:rPr>
        <w:t>Генеральному подрядчику/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Заказчику соответствующее уведомление и в разумный срок получить необходимую лицензию, сертификат или разрешение; если во время производства работ законом или иным нормативным актом будет установлена необходимость для Подрядчика получить дополнительные лицензии, сертификаты, разрешения, допуски, Подрядчик обязан направить </w:t>
      </w:r>
      <w:r w:rsidR="00E33C51">
        <w:rPr>
          <w:rFonts w:ascii="Times New Roman" w:eastAsia="Times New Roman" w:hAnsi="Times New Roman" w:cs="Times New Roman"/>
          <w:sz w:val="21"/>
          <w:szCs w:val="21"/>
        </w:rPr>
        <w:t>Генеральному подрядчику/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Заказчику </w:t>
      </w:r>
      <w:r w:rsidRPr="001C1541">
        <w:rPr>
          <w:rFonts w:ascii="Times New Roman" w:eastAsia="Times New Roman" w:hAnsi="Times New Roman" w:cs="Times New Roman"/>
          <w:sz w:val="21"/>
          <w:szCs w:val="21"/>
        </w:rPr>
        <w:t>соответствующее письменное уведомление и в разумный срок получить необходимую лицензию, сертификат, разрешение или допуск. Для целей Договора «лицензией» считается также членство Подрядчика в саморегулируемой организации, являющееся основанием для законного исполнения Подрядчиком обязанностей по Договору, частично или в полном объеме.</w:t>
      </w:r>
    </w:p>
    <w:p w14:paraId="124533EB" w14:textId="585AE2F1" w:rsidR="001476A2" w:rsidRPr="001C1541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C154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случае нарушения </w:t>
      </w:r>
      <w:r w:rsidRPr="001C1541">
        <w:rPr>
          <w:rFonts w:ascii="Times New Roman" w:eastAsia="Times New Roman" w:hAnsi="Times New Roman" w:cs="Times New Roman"/>
          <w:sz w:val="21"/>
          <w:szCs w:val="21"/>
        </w:rPr>
        <w:t xml:space="preserve">Подрядчиком </w:t>
      </w:r>
      <w:r w:rsidRPr="001C154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указанной обязанности, </w:t>
      </w:r>
      <w:r w:rsidR="00E33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Подрядчик обязан уплатить Генеральному подрядчику </w:t>
      </w:r>
      <w:r w:rsidR="00623B17" w:rsidRPr="001C154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неустойку в размере </w:t>
      </w:r>
      <w:r w:rsidRPr="001C1541">
        <w:rPr>
          <w:rFonts w:ascii="Times New Roman" w:eastAsia="Times New Roman" w:hAnsi="Times New Roman" w:cs="Times New Roman"/>
          <w:sz w:val="21"/>
          <w:szCs w:val="21"/>
          <w:lang w:eastAsia="ru-RU"/>
        </w:rPr>
        <w:t>10% (десяти процентов) от общей Цены Работ по Договору.</w:t>
      </w:r>
    </w:p>
    <w:p w14:paraId="03E5858F" w14:textId="77777777" w:rsidR="001476A2" w:rsidRPr="001C1541" w:rsidRDefault="001476A2" w:rsidP="001476A2">
      <w:pPr>
        <w:tabs>
          <w:tab w:val="left" w:pos="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9672" w:type="dxa"/>
        <w:tblInd w:w="108" w:type="dxa"/>
        <w:tblLook w:val="00A0" w:firstRow="1" w:lastRow="0" w:firstColumn="1" w:lastColumn="0" w:noHBand="0" w:noVBand="0"/>
      </w:tblPr>
      <w:tblGrid>
        <w:gridCol w:w="5103"/>
        <w:gridCol w:w="4569"/>
      </w:tblGrid>
      <w:tr w:rsidR="00E04C08" w:rsidRPr="001C1541" w14:paraId="0FDB622B" w14:textId="77777777" w:rsidTr="00897AD1">
        <w:tc>
          <w:tcPr>
            <w:tcW w:w="5103" w:type="dxa"/>
          </w:tcPr>
          <w:p w14:paraId="637CD69C" w14:textId="77777777" w:rsidR="00E04C08" w:rsidRPr="001C1541" w:rsidRDefault="001C1541" w:rsidP="00897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1C15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Генеральный подрядчик</w:t>
            </w:r>
            <w:r w:rsidR="00E04C08" w:rsidRPr="001C15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:                                                                   </w:t>
            </w:r>
          </w:p>
          <w:p w14:paraId="7FC1AA75" w14:textId="77777777" w:rsidR="001C1541" w:rsidRPr="001C1541" w:rsidRDefault="001C1541" w:rsidP="00897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C154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ООО "БЭК-ремонт"</w:t>
            </w:r>
          </w:p>
          <w:p w14:paraId="1741617E" w14:textId="36767AB4" w:rsidR="001C1541" w:rsidRPr="001C1541" w:rsidRDefault="001C1541" w:rsidP="00897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C154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Управляющий директор </w:t>
            </w:r>
          </w:p>
        </w:tc>
        <w:tc>
          <w:tcPr>
            <w:tcW w:w="4569" w:type="dxa"/>
          </w:tcPr>
          <w:p w14:paraId="4FF44272" w14:textId="77777777" w:rsidR="00E04C08" w:rsidRPr="001C1541" w:rsidRDefault="00E04C08" w:rsidP="00897AD1">
            <w:pPr>
              <w:spacing w:after="0" w:line="240" w:lineRule="auto"/>
              <w:ind w:left="211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1C15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Подрядчик:</w:t>
            </w:r>
          </w:p>
          <w:p w14:paraId="4245EE7F" w14:textId="3B606497" w:rsidR="001C1541" w:rsidRPr="001C1541" w:rsidRDefault="001C1541" w:rsidP="00897AD1">
            <w:pPr>
              <w:spacing w:after="0" w:line="240" w:lineRule="auto"/>
              <w:ind w:left="211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1C154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_______________________________</w:t>
            </w:r>
          </w:p>
        </w:tc>
      </w:tr>
      <w:tr w:rsidR="00E736D0" w:rsidRPr="001C1541" w14:paraId="1D8C1A8F" w14:textId="77777777" w:rsidTr="00897AD1">
        <w:trPr>
          <w:trHeight w:val="676"/>
        </w:trPr>
        <w:tc>
          <w:tcPr>
            <w:tcW w:w="5103" w:type="dxa"/>
            <w:vAlign w:val="center"/>
          </w:tcPr>
          <w:p w14:paraId="42EE24DE" w14:textId="428216E7" w:rsidR="00E736D0" w:rsidRPr="001C1541" w:rsidRDefault="00E33C51" w:rsidP="00E7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_____________________</w:t>
            </w:r>
            <w:r w:rsidR="001C1541" w:rsidRPr="001C1541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М.Н. Михайлов</w:t>
            </w:r>
            <w:r w:rsidR="00E736D0" w:rsidRPr="001C1541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4569" w:type="dxa"/>
            <w:vAlign w:val="bottom"/>
          </w:tcPr>
          <w:p w14:paraId="45093FD3" w14:textId="753CD0B9" w:rsidR="00E736D0" w:rsidRPr="001C1541" w:rsidRDefault="00E736D0" w:rsidP="00E736D0">
            <w:pPr>
              <w:spacing w:after="0" w:line="240" w:lineRule="auto"/>
              <w:ind w:left="21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C154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______________ </w:t>
            </w:r>
            <w:r w:rsidR="002E3A72" w:rsidRPr="001C154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/_______________</w:t>
            </w:r>
          </w:p>
          <w:p w14:paraId="0EE26011" w14:textId="77777777" w:rsidR="00E736D0" w:rsidRPr="001C1541" w:rsidRDefault="00E736D0" w:rsidP="00E736D0">
            <w:pPr>
              <w:spacing w:after="0" w:line="240" w:lineRule="auto"/>
              <w:ind w:left="21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04C08" w:rsidRPr="001C1541" w14:paraId="6D040412" w14:textId="77777777" w:rsidTr="00897AD1">
        <w:trPr>
          <w:trHeight w:val="324"/>
        </w:trPr>
        <w:tc>
          <w:tcPr>
            <w:tcW w:w="5103" w:type="dxa"/>
          </w:tcPr>
          <w:p w14:paraId="22E3A423" w14:textId="77777777" w:rsidR="00E04C08" w:rsidRPr="001C1541" w:rsidRDefault="00E04C08" w:rsidP="00897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C154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м.п.</w:t>
            </w:r>
          </w:p>
        </w:tc>
        <w:tc>
          <w:tcPr>
            <w:tcW w:w="4569" w:type="dxa"/>
          </w:tcPr>
          <w:p w14:paraId="121C916F" w14:textId="77777777" w:rsidR="00E04C08" w:rsidRPr="001C1541" w:rsidRDefault="00E04C08" w:rsidP="00897AD1">
            <w:pPr>
              <w:spacing w:after="0" w:line="240" w:lineRule="auto"/>
              <w:ind w:left="21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C154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м.п.</w:t>
            </w:r>
          </w:p>
        </w:tc>
      </w:tr>
    </w:tbl>
    <w:p w14:paraId="4E1D21F2" w14:textId="77777777" w:rsidR="001476A2" w:rsidRPr="001476A2" w:rsidRDefault="001476A2" w:rsidP="001476A2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4EAC210C" w14:textId="77777777" w:rsidR="00931F75" w:rsidRDefault="00931F75"/>
    <w:sectPr w:rsidR="00931F75" w:rsidSect="00AD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567" w:bottom="567" w:left="1701" w:header="45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FCE2E" w14:textId="77777777" w:rsidR="00676E58" w:rsidRDefault="00676E58" w:rsidP="001476A2">
      <w:pPr>
        <w:spacing w:after="0" w:line="240" w:lineRule="auto"/>
      </w:pPr>
      <w:r>
        <w:separator/>
      </w:r>
    </w:p>
  </w:endnote>
  <w:endnote w:type="continuationSeparator" w:id="0">
    <w:p w14:paraId="4ED67889" w14:textId="77777777" w:rsidR="00676E58" w:rsidRDefault="00676E58" w:rsidP="00147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A59D2" w14:textId="77777777" w:rsidR="001134CA" w:rsidRDefault="001134C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3327225"/>
      <w:docPartObj>
        <w:docPartGallery w:val="Page Numbers (Bottom of Page)"/>
        <w:docPartUnique/>
      </w:docPartObj>
    </w:sdtPr>
    <w:sdtEndPr/>
    <w:sdtContent>
      <w:p w14:paraId="2E32DF2D" w14:textId="77777777" w:rsidR="00AD50D9" w:rsidRDefault="00AD50D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826">
          <w:rPr>
            <w:noProof/>
          </w:rPr>
          <w:t>2</w:t>
        </w:r>
        <w:r>
          <w:fldChar w:fldCharType="end"/>
        </w:r>
      </w:p>
    </w:sdtContent>
  </w:sdt>
  <w:p w14:paraId="70A8806F" w14:textId="77777777" w:rsidR="00AD50D9" w:rsidRDefault="00AD50D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7981193"/>
      <w:docPartObj>
        <w:docPartGallery w:val="Page Numbers (Bottom of Page)"/>
        <w:docPartUnique/>
      </w:docPartObj>
    </w:sdtPr>
    <w:sdtEndPr/>
    <w:sdtContent>
      <w:p w14:paraId="1E65640C" w14:textId="77777777" w:rsidR="00AD50D9" w:rsidRDefault="00AD50D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826">
          <w:rPr>
            <w:noProof/>
          </w:rPr>
          <w:t>1</w:t>
        </w:r>
        <w:r>
          <w:fldChar w:fldCharType="end"/>
        </w:r>
      </w:p>
    </w:sdtContent>
  </w:sdt>
  <w:p w14:paraId="32BBE30C" w14:textId="77777777" w:rsidR="00AD50D9" w:rsidRDefault="00AD50D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A147E" w14:textId="77777777" w:rsidR="00676E58" w:rsidRDefault="00676E58" w:rsidP="001476A2">
      <w:pPr>
        <w:spacing w:after="0" w:line="240" w:lineRule="auto"/>
      </w:pPr>
      <w:r>
        <w:separator/>
      </w:r>
    </w:p>
  </w:footnote>
  <w:footnote w:type="continuationSeparator" w:id="0">
    <w:p w14:paraId="3E1E38C0" w14:textId="77777777" w:rsidR="00676E58" w:rsidRDefault="00676E58" w:rsidP="00147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3503E" w14:textId="77777777" w:rsidR="001134CA" w:rsidRDefault="001134C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84319" w14:textId="4A6C9BCA" w:rsidR="00146BD0" w:rsidRDefault="00AD50D9" w:rsidP="00AD50D9">
    <w:pPr>
      <w:pStyle w:val="a7"/>
      <w:jc w:val="right"/>
    </w:pPr>
    <w:r w:rsidRPr="00CC22EC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Приложение № </w:t>
    </w:r>
    <w:r w:rsidR="002E3A72">
      <w:rPr>
        <w:rFonts w:ascii="Times New Roman" w:eastAsia="Times New Roman" w:hAnsi="Times New Roman" w:cs="Times New Roman"/>
        <w:i/>
        <w:sz w:val="20"/>
        <w:szCs w:val="20"/>
        <w:lang w:eastAsia="ru-RU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72AAC" w14:textId="7B5BC09C" w:rsidR="00AD50D9" w:rsidRDefault="00AD50D9" w:rsidP="00AD50D9">
    <w:pPr>
      <w:pStyle w:val="a7"/>
      <w:jc w:val="right"/>
    </w:pPr>
    <w:r w:rsidRPr="00CC22EC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Приложение № </w:t>
    </w:r>
    <w:r w:rsidR="002E3A72">
      <w:rPr>
        <w:rFonts w:ascii="Times New Roman" w:eastAsia="Times New Roman" w:hAnsi="Times New Roman" w:cs="Times New Roman"/>
        <w:i/>
        <w:sz w:val="20"/>
        <w:szCs w:val="20"/>
        <w:lang w:eastAsia="ru-RU"/>
      </w:rPr>
      <w:t>7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к </w:t>
    </w:r>
    <w:r w:rsidR="001134CA">
      <w:rPr>
        <w:rFonts w:ascii="Times New Roman" w:eastAsia="Times New Roman" w:hAnsi="Times New Roman" w:cs="Times New Roman"/>
        <w:i/>
        <w:sz w:val="20"/>
        <w:szCs w:val="20"/>
        <w:lang w:eastAsia="ru-RU"/>
      </w:rPr>
      <w:t>Д</w:t>
    </w:r>
    <w:r w:rsidRPr="000A2717">
      <w:rPr>
        <w:rFonts w:ascii="Times New Roman" w:eastAsia="Times New Roman" w:hAnsi="Times New Roman" w:cs="Times New Roman"/>
        <w:i/>
        <w:sz w:val="20"/>
        <w:szCs w:val="20"/>
        <w:lang w:eastAsia="ru-RU"/>
      </w:rPr>
      <w:t>оговор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>у</w:t>
    </w:r>
    <w:r w:rsidRPr="000A2717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подряда 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№ </w:t>
    </w:r>
    <w:r w:rsidR="002E3A72">
      <w:rPr>
        <w:rFonts w:ascii="Times New Roman" w:eastAsia="Times New Roman" w:hAnsi="Times New Roman" w:cs="Times New Roman"/>
        <w:i/>
        <w:sz w:val="20"/>
        <w:szCs w:val="20"/>
        <w:lang w:eastAsia="ru-RU"/>
      </w:rPr>
      <w:t>____________</w:t>
    </w:r>
    <w:r w:rsidR="00B109FB" w:rsidRPr="00B109FB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>от «__</w:t>
    </w:r>
    <w:r w:rsidR="0093721E">
      <w:rPr>
        <w:rFonts w:ascii="Times New Roman" w:eastAsia="Times New Roman" w:hAnsi="Times New Roman" w:cs="Times New Roman"/>
        <w:i/>
        <w:sz w:val="20"/>
        <w:szCs w:val="20"/>
        <w:lang w:eastAsia="ru-RU"/>
      </w:rPr>
      <w:t>_» _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>_________ 20</w:t>
    </w:r>
    <w:r w:rsidR="00E85542">
      <w:rPr>
        <w:rFonts w:ascii="Times New Roman" w:eastAsia="Times New Roman" w:hAnsi="Times New Roman" w:cs="Times New Roman"/>
        <w:i/>
        <w:sz w:val="20"/>
        <w:szCs w:val="20"/>
        <w:lang w:eastAsia="ru-RU"/>
      </w:rPr>
      <w:t>2</w:t>
    </w:r>
    <w:r w:rsidR="001134CA">
      <w:rPr>
        <w:rFonts w:ascii="Times New Roman" w:eastAsia="Times New Roman" w:hAnsi="Times New Roman" w:cs="Times New Roman"/>
        <w:i/>
        <w:sz w:val="20"/>
        <w:szCs w:val="20"/>
        <w:lang w:eastAsia="ru-RU"/>
      </w:rPr>
      <w:t>___</w:t>
    </w:r>
    <w:r w:rsidR="00E85542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>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786A3F49"/>
    <w:multiLevelType w:val="multilevel"/>
    <w:tmpl w:val="F33E3C08"/>
    <w:lvl w:ilvl="0">
      <w:start w:val="1"/>
      <w:numFmt w:val="upperRoman"/>
      <w:pStyle w:val="a"/>
      <w:lvlText w:val="РАЗДЕЛ 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US11"/>
      <w:lvlText w:val="%2.%3."/>
      <w:lvlJc w:val="left"/>
      <w:pPr>
        <w:ind w:left="1418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US111"/>
      <w:lvlText w:val="%2.%3.%4."/>
      <w:lvlJc w:val="left"/>
      <w:pPr>
        <w:ind w:left="241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2493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6A2"/>
    <w:rsid w:val="000040EC"/>
    <w:rsid w:val="000F41AC"/>
    <w:rsid w:val="001134CA"/>
    <w:rsid w:val="00114A8C"/>
    <w:rsid w:val="00143CC8"/>
    <w:rsid w:val="00146BD0"/>
    <w:rsid w:val="001476A2"/>
    <w:rsid w:val="0019079B"/>
    <w:rsid w:val="001B1A4A"/>
    <w:rsid w:val="001B7EA1"/>
    <w:rsid w:val="001C1541"/>
    <w:rsid w:val="001C1C45"/>
    <w:rsid w:val="002074B9"/>
    <w:rsid w:val="00267CAF"/>
    <w:rsid w:val="002821F8"/>
    <w:rsid w:val="002A791B"/>
    <w:rsid w:val="002E3A72"/>
    <w:rsid w:val="00300804"/>
    <w:rsid w:val="003B56EF"/>
    <w:rsid w:val="003C31B1"/>
    <w:rsid w:val="00404B20"/>
    <w:rsid w:val="0045494C"/>
    <w:rsid w:val="00491EB2"/>
    <w:rsid w:val="00506C4C"/>
    <w:rsid w:val="0053138E"/>
    <w:rsid w:val="00623B17"/>
    <w:rsid w:val="0066003D"/>
    <w:rsid w:val="006652C4"/>
    <w:rsid w:val="00676E58"/>
    <w:rsid w:val="00757BD0"/>
    <w:rsid w:val="00761DB8"/>
    <w:rsid w:val="007621DE"/>
    <w:rsid w:val="00785370"/>
    <w:rsid w:val="00843F00"/>
    <w:rsid w:val="00915D36"/>
    <w:rsid w:val="00927E8F"/>
    <w:rsid w:val="00930E5E"/>
    <w:rsid w:val="00931F75"/>
    <w:rsid w:val="0093721E"/>
    <w:rsid w:val="00951530"/>
    <w:rsid w:val="009B5028"/>
    <w:rsid w:val="009F4C17"/>
    <w:rsid w:val="00A00761"/>
    <w:rsid w:val="00A24826"/>
    <w:rsid w:val="00A327E2"/>
    <w:rsid w:val="00A43EAD"/>
    <w:rsid w:val="00AB5D2B"/>
    <w:rsid w:val="00AD50D9"/>
    <w:rsid w:val="00B109FB"/>
    <w:rsid w:val="00B2533D"/>
    <w:rsid w:val="00B77FC3"/>
    <w:rsid w:val="00C06364"/>
    <w:rsid w:val="00C820D6"/>
    <w:rsid w:val="00CB492F"/>
    <w:rsid w:val="00CB7E41"/>
    <w:rsid w:val="00D07026"/>
    <w:rsid w:val="00D31C92"/>
    <w:rsid w:val="00DD65E2"/>
    <w:rsid w:val="00E04C08"/>
    <w:rsid w:val="00E33C51"/>
    <w:rsid w:val="00E415A9"/>
    <w:rsid w:val="00E6247D"/>
    <w:rsid w:val="00E736D0"/>
    <w:rsid w:val="00E85542"/>
    <w:rsid w:val="00EE75AC"/>
    <w:rsid w:val="00F0454B"/>
    <w:rsid w:val="00F067B7"/>
    <w:rsid w:val="00F92E2A"/>
    <w:rsid w:val="00FC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322251"/>
  <w15:chartTrackingRefBased/>
  <w15:docId w15:val="{7179CEE2-5A49-4A4F-B077-7E42D348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semiHidden/>
    <w:rsid w:val="00147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1"/>
    <w:link w:val="a4"/>
    <w:uiPriority w:val="99"/>
    <w:semiHidden/>
    <w:rsid w:val="001476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476A2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147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1476A2"/>
  </w:style>
  <w:style w:type="paragraph" w:styleId="a9">
    <w:name w:val="footer"/>
    <w:basedOn w:val="a0"/>
    <w:link w:val="aa"/>
    <w:uiPriority w:val="99"/>
    <w:unhideWhenUsed/>
    <w:rsid w:val="00147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1476A2"/>
  </w:style>
  <w:style w:type="paragraph" w:customStyle="1" w:styleId="a">
    <w:name w:val="РАЗДЕЛ"/>
    <w:basedOn w:val="ab"/>
    <w:qFormat/>
    <w:rsid w:val="001C1541"/>
    <w:pPr>
      <w:numPr>
        <w:numId w:val="7"/>
      </w:numPr>
      <w:tabs>
        <w:tab w:val="num" w:pos="360"/>
      </w:tabs>
      <w:spacing w:before="240" w:line="240" w:lineRule="auto"/>
      <w:ind w:left="0" w:firstLine="0"/>
      <w:jc w:val="center"/>
      <w:outlineLvl w:val="0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RUS1">
    <w:name w:val="RUS 1."/>
    <w:basedOn w:val="ab"/>
    <w:qFormat/>
    <w:rsid w:val="001C1541"/>
    <w:pPr>
      <w:numPr>
        <w:ilvl w:val="1"/>
        <w:numId w:val="7"/>
      </w:numPr>
      <w:tabs>
        <w:tab w:val="num" w:pos="360"/>
      </w:tabs>
      <w:spacing w:before="240" w:line="240" w:lineRule="auto"/>
      <w:ind w:left="1440" w:firstLine="0"/>
      <w:jc w:val="center"/>
      <w:outlineLvl w:val="0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RUS111">
    <w:name w:val="RUS 1.1.1."/>
    <w:basedOn w:val="ab"/>
    <w:link w:val="RUS1110"/>
    <w:qFormat/>
    <w:rsid w:val="001C1541"/>
    <w:pPr>
      <w:numPr>
        <w:ilvl w:val="3"/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RUS11">
    <w:name w:val="RUS 1.1."/>
    <w:basedOn w:val="ab"/>
    <w:qFormat/>
    <w:rsid w:val="001C1541"/>
    <w:pPr>
      <w:numPr>
        <w:ilvl w:val="2"/>
        <w:numId w:val="7"/>
      </w:numPr>
      <w:tabs>
        <w:tab w:val="num" w:pos="360"/>
      </w:tabs>
      <w:spacing w:line="240" w:lineRule="auto"/>
      <w:ind w:left="0" w:firstLine="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RUS1110">
    <w:name w:val="RUS 1.1.1. Знак"/>
    <w:link w:val="RUS111"/>
    <w:rsid w:val="001C1541"/>
    <w:rPr>
      <w:rFonts w:ascii="Times New Roman" w:eastAsia="Times New Roman" w:hAnsi="Times New Roman" w:cs="Times New Roman"/>
      <w:bCs/>
      <w:lang w:eastAsia="ru-RU"/>
    </w:rPr>
  </w:style>
  <w:style w:type="paragraph" w:customStyle="1" w:styleId="RUS10">
    <w:name w:val="RUS (1)"/>
    <w:basedOn w:val="RUS111"/>
    <w:qFormat/>
    <w:rsid w:val="001C1541"/>
    <w:pPr>
      <w:numPr>
        <w:ilvl w:val="4"/>
      </w:numPr>
      <w:tabs>
        <w:tab w:val="num" w:pos="360"/>
      </w:tabs>
      <w:ind w:left="3600" w:hanging="360"/>
    </w:pPr>
    <w:rPr>
      <w:bCs w:val="0"/>
    </w:rPr>
  </w:style>
  <w:style w:type="paragraph" w:customStyle="1" w:styleId="RUSa">
    <w:name w:val="RUS (a)"/>
    <w:basedOn w:val="RUS10"/>
    <w:qFormat/>
    <w:rsid w:val="001C1541"/>
    <w:pPr>
      <w:numPr>
        <w:ilvl w:val="5"/>
      </w:numPr>
      <w:tabs>
        <w:tab w:val="num" w:pos="360"/>
        <w:tab w:val="left" w:pos="1701"/>
      </w:tabs>
      <w:ind w:left="4320" w:hanging="180"/>
    </w:pPr>
    <w:rPr>
      <w:rFonts w:eastAsia="Calibri"/>
    </w:rPr>
  </w:style>
  <w:style w:type="paragraph" w:styleId="ab">
    <w:name w:val="Body Text"/>
    <w:basedOn w:val="a0"/>
    <w:link w:val="ac"/>
    <w:uiPriority w:val="99"/>
    <w:semiHidden/>
    <w:unhideWhenUsed/>
    <w:rsid w:val="001C1541"/>
    <w:pPr>
      <w:spacing w:after="120"/>
    </w:pPr>
  </w:style>
  <w:style w:type="character" w:customStyle="1" w:styleId="ac">
    <w:name w:val="Основной текст Знак"/>
    <w:basedOn w:val="a1"/>
    <w:link w:val="ab"/>
    <w:uiPriority w:val="99"/>
    <w:semiHidden/>
    <w:rsid w:val="001C1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2719</Words>
  <Characters>15500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Бикасова Ирина Петровна</dc:creator>
  <cp:keywords/>
  <dc:description/>
  <cp:lastModifiedBy>Галета Наталья Владимировна</cp:lastModifiedBy>
  <cp:revision>7</cp:revision>
  <dcterms:created xsi:type="dcterms:W3CDTF">2025-11-01T07:31:00Z</dcterms:created>
  <dcterms:modified xsi:type="dcterms:W3CDTF">2025-11-05T07:41:00Z</dcterms:modified>
</cp:coreProperties>
</file>